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AF" w:rsidRDefault="000552AF" w:rsidP="000552AF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pl-PL"/>
        </w:rPr>
        <w:t>GiPBP.021.2. 2022</w:t>
      </w:r>
    </w:p>
    <w:p w:rsidR="000552AF" w:rsidRDefault="000552AF" w:rsidP="000552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A56772" w:rsidRDefault="00A56772" w:rsidP="000552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A56772" w:rsidRDefault="00A56772" w:rsidP="000552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0552AF" w:rsidRDefault="000552AF" w:rsidP="000552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ZARZĄDZENIE NR 2/2022</w:t>
      </w:r>
    </w:p>
    <w:p w:rsidR="000552AF" w:rsidRDefault="000552AF" w:rsidP="000552AF">
      <w:pPr>
        <w:keepNext/>
        <w:spacing w:after="0" w:line="0" w:lineRule="atLeast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DYREKTORA GMINNEJ I POWIATOWEJ BIBLIOTEKI PUBLICZNEJ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W RZECZNIOWIE</w:t>
      </w:r>
    </w:p>
    <w:p w:rsidR="000552AF" w:rsidRDefault="000552AF" w:rsidP="000552AF">
      <w:pPr>
        <w:pBdr>
          <w:bottom w:val="single" w:sz="6" w:space="1" w:color="auto"/>
        </w:pBdr>
        <w:spacing w:after="0" w:line="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 04 lutego 2022 roku</w:t>
      </w:r>
    </w:p>
    <w:p w:rsidR="000552AF" w:rsidRDefault="000552AF" w:rsidP="000552AF">
      <w:pPr>
        <w:rPr>
          <w:rFonts w:eastAsia="Times New Roman"/>
        </w:rPr>
      </w:pPr>
    </w:p>
    <w:p w:rsidR="000552AF" w:rsidRDefault="000552AF" w:rsidP="000552AF">
      <w:pPr>
        <w:jc w:val="both"/>
      </w:pPr>
      <w:r>
        <w:rPr>
          <w:rFonts w:ascii="Palatino Linotype" w:eastAsia="Times New Roman" w:hAnsi="Palatino Linotype" w:cs="Arial"/>
          <w:b/>
          <w:sz w:val="24"/>
          <w:szCs w:val="20"/>
          <w:lang w:eastAsia="pl-PL"/>
        </w:rPr>
        <w:t>w sprawie: zmian planu przychodów i kosztów Gminnej i Powiatowej Biblioteki Publicznej w Rzeczniowie.</w:t>
      </w:r>
    </w:p>
    <w:p w:rsidR="000552AF" w:rsidRDefault="000552AF" w:rsidP="000552AF">
      <w:pPr>
        <w:jc w:val="both"/>
      </w:pPr>
    </w:p>
    <w:p w:rsidR="000552AF" w:rsidRDefault="000552AF" w:rsidP="000552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art.34 ust.2. i ust.3 Ustawy z dnia 27 sierpnia  2009 r. o finansach publicznych  (Dz. U. z 2013 r. poz.885 z późn. zmianami), art.27 i 28 Ustawy z dnia 25 października 1991 r.  o organizowaniu i prowadzeniu działalności kulturalnej (tekst jednolity  Dz. U. z. 2012 poz. 406) oraz Statutu Gminnej i Powiatowej Biblioteki Publicznej w Rzeczniowie zarządzam:</w:t>
      </w:r>
    </w:p>
    <w:p w:rsidR="000552AF" w:rsidRDefault="000552AF" w:rsidP="000552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0552AF" w:rsidRDefault="000552AF" w:rsidP="000552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planu przychodów i kosztów GiPBP w Rzeczniowie w związku ze zwiększeniem dotacji podmiotowej przyznanej Uchwałą Rady Gminy w Rzeczniowie Nr XXXVIII.219.2022 z dnia 12 stycznia 2022 r. o kwotę 40.000 złotych  na realizację zadań biblioteki powiatowej.</w:t>
      </w:r>
    </w:p>
    <w:p w:rsidR="000552AF" w:rsidRDefault="000552AF" w:rsidP="000552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§ 3</w:t>
      </w:r>
    </w:p>
    <w:p w:rsidR="000552AF" w:rsidRDefault="000552AF" w:rsidP="000552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dokonanych zmianach plan przychodów wynosi 407.000,00 złotych.</w:t>
      </w:r>
    </w:p>
    <w:p w:rsidR="000552AF" w:rsidRDefault="000552AF" w:rsidP="000552AF">
      <w:pPr>
        <w:rPr>
          <w:rFonts w:ascii="Times New Roman" w:hAnsi="Times New Roman"/>
          <w:sz w:val="24"/>
          <w:szCs w:val="24"/>
        </w:rPr>
      </w:pPr>
    </w:p>
    <w:p w:rsidR="000552AF" w:rsidRDefault="000552AF" w:rsidP="000552AF">
      <w:pPr>
        <w:rPr>
          <w:rFonts w:ascii="Times New Roman" w:hAnsi="Times New Roman"/>
          <w:sz w:val="24"/>
          <w:szCs w:val="24"/>
        </w:rPr>
      </w:pPr>
    </w:p>
    <w:p w:rsidR="00A56772" w:rsidRDefault="00A56772" w:rsidP="000552AF">
      <w:pPr>
        <w:rPr>
          <w:rFonts w:ascii="Times New Roman" w:hAnsi="Times New Roman"/>
          <w:sz w:val="24"/>
          <w:szCs w:val="24"/>
        </w:rPr>
      </w:pPr>
    </w:p>
    <w:p w:rsidR="00A56772" w:rsidRDefault="00A56772" w:rsidP="000552AF">
      <w:pPr>
        <w:rPr>
          <w:rFonts w:ascii="Times New Roman" w:hAnsi="Times New Roman"/>
          <w:sz w:val="24"/>
          <w:szCs w:val="24"/>
        </w:rPr>
      </w:pPr>
    </w:p>
    <w:p w:rsidR="00A56772" w:rsidRDefault="00A56772" w:rsidP="000552AF">
      <w:pPr>
        <w:rPr>
          <w:rFonts w:ascii="Times New Roman" w:hAnsi="Times New Roman"/>
          <w:sz w:val="24"/>
          <w:szCs w:val="24"/>
        </w:rPr>
      </w:pPr>
    </w:p>
    <w:p w:rsidR="00A56772" w:rsidRDefault="00A56772" w:rsidP="000552AF">
      <w:pPr>
        <w:rPr>
          <w:rFonts w:ascii="Times New Roman" w:hAnsi="Times New Roman"/>
          <w:sz w:val="24"/>
          <w:szCs w:val="24"/>
        </w:rPr>
      </w:pPr>
    </w:p>
    <w:p w:rsidR="000552AF" w:rsidRDefault="000552AF" w:rsidP="000552AF">
      <w:pPr>
        <w:rPr>
          <w:rFonts w:ascii="Times New Roman" w:hAnsi="Times New Roman"/>
          <w:sz w:val="24"/>
          <w:szCs w:val="24"/>
        </w:rPr>
      </w:pPr>
    </w:p>
    <w:p w:rsidR="000552AF" w:rsidRDefault="000552AF" w:rsidP="000552AF">
      <w:pPr>
        <w:rPr>
          <w:rFonts w:ascii="Times New Roman" w:hAnsi="Times New Roman"/>
          <w:sz w:val="24"/>
          <w:szCs w:val="24"/>
        </w:rPr>
      </w:pPr>
    </w:p>
    <w:p w:rsidR="000552AF" w:rsidRDefault="000552AF" w:rsidP="000552AF"/>
    <w:p w:rsidR="000552AF" w:rsidRDefault="000552AF" w:rsidP="000552AF"/>
    <w:p w:rsidR="000552AF" w:rsidRDefault="000552AF" w:rsidP="000552AF"/>
    <w:p w:rsidR="000552AF" w:rsidRDefault="000552AF" w:rsidP="000552AF">
      <w:r>
        <w:rPr>
          <w:b/>
          <w:sz w:val="28"/>
          <w:szCs w:val="28"/>
        </w:rPr>
        <w:lastRenderedPageBreak/>
        <w:t>I. PRZYCHODY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668"/>
        <w:gridCol w:w="5366"/>
        <w:gridCol w:w="3459"/>
      </w:tblGrid>
      <w:tr w:rsidR="000552AF" w:rsidTr="00A5677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Dotacja podmiotowa Urzędu Gminy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 w:rsidP="000552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367 000,00</w:t>
            </w:r>
          </w:p>
        </w:tc>
      </w:tr>
      <w:tr w:rsidR="000552AF" w:rsidTr="00A5677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Dotacja Starostwa Powiatowego w Lipsku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 w:rsidP="000552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40 000,00</w:t>
            </w:r>
          </w:p>
        </w:tc>
      </w:tr>
    </w:tbl>
    <w:p w:rsidR="000552AF" w:rsidRDefault="000552AF" w:rsidP="000552AF">
      <w:pPr>
        <w:rPr>
          <w:b/>
          <w:sz w:val="32"/>
          <w:szCs w:val="32"/>
        </w:rPr>
      </w:pPr>
      <w:r>
        <w:rPr>
          <w:b/>
          <w:sz w:val="32"/>
          <w:szCs w:val="32"/>
        </w:rPr>
        <w:t>II. KOSZTY</w:t>
      </w:r>
    </w:p>
    <w:tbl>
      <w:tblPr>
        <w:tblStyle w:val="Tabela-Siatka1"/>
        <w:tblW w:w="9493" w:type="dxa"/>
        <w:tblInd w:w="0" w:type="dxa"/>
        <w:tblLook w:val="04A0" w:firstRow="1" w:lastRow="0" w:firstColumn="1" w:lastColumn="0" w:noHBand="0" w:noVBand="1"/>
      </w:tblPr>
      <w:tblGrid>
        <w:gridCol w:w="3114"/>
        <w:gridCol w:w="1701"/>
        <w:gridCol w:w="2268"/>
        <w:gridCol w:w="2410"/>
      </w:tblGrid>
      <w:tr w:rsidR="000552AF" w:rsidTr="00A56772">
        <w:trPr>
          <w:trHeight w:val="13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F" w:rsidRDefault="000552AF">
            <w:pPr>
              <w:rPr>
                <w:b/>
                <w:sz w:val="24"/>
                <w:szCs w:val="24"/>
              </w:rPr>
            </w:pPr>
          </w:p>
          <w:p w:rsidR="000552AF" w:rsidRDefault="00055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  <w:p w:rsidR="000552AF" w:rsidRDefault="000552A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F" w:rsidRDefault="000552AF">
            <w:pPr>
              <w:jc w:val="center"/>
              <w:rPr>
                <w:sz w:val="24"/>
                <w:szCs w:val="24"/>
              </w:rPr>
            </w:pPr>
          </w:p>
          <w:p w:rsidR="000552AF" w:rsidRDefault="00055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podmiotowa z budżetu gminy</w:t>
            </w:r>
          </w:p>
          <w:p w:rsidR="000552AF" w:rsidRDefault="000552A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F" w:rsidRDefault="000552AF">
            <w:pPr>
              <w:jc w:val="center"/>
              <w:rPr>
                <w:sz w:val="24"/>
                <w:szCs w:val="24"/>
              </w:rPr>
            </w:pPr>
          </w:p>
          <w:p w:rsidR="000552AF" w:rsidRDefault="00055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Starostwa Powiatowego w Lipsku</w:t>
            </w:r>
          </w:p>
        </w:tc>
      </w:tr>
      <w:tr w:rsidR="000552AF" w:rsidTr="00A5677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Amortyzacja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552AF" w:rsidTr="00A5677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</w:t>
            </w:r>
            <w:r>
              <w:rPr>
                <w:sz w:val="24"/>
                <w:szCs w:val="24"/>
              </w:rPr>
              <w:t xml:space="preserve"> Zużycie materiałów </w:t>
            </w:r>
          </w:p>
          <w:p w:rsidR="000552AF" w:rsidRDefault="000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i energii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 w:rsidP="000552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 w:rsidP="000552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 w:rsidP="000552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11.500,00</w:t>
            </w:r>
          </w:p>
        </w:tc>
      </w:tr>
      <w:tr w:rsidR="000552AF" w:rsidTr="00A5677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</w:t>
            </w:r>
            <w:r>
              <w:rPr>
                <w:sz w:val="24"/>
                <w:szCs w:val="24"/>
              </w:rPr>
              <w:t xml:space="preserve"> Usługi obce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 w:rsidP="000552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 w:rsidP="000552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 w:rsidP="000552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0552AF" w:rsidTr="00A5677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</w:t>
            </w:r>
            <w:r>
              <w:rPr>
                <w:sz w:val="24"/>
                <w:szCs w:val="24"/>
              </w:rPr>
              <w:t xml:space="preserve"> Podatki i opłaty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552AF" w:rsidTr="00A5677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</w:t>
            </w:r>
            <w:r>
              <w:rPr>
                <w:sz w:val="24"/>
                <w:szCs w:val="24"/>
              </w:rPr>
              <w:t xml:space="preserve"> Wynagrodzenia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A56772" w:rsidP="00A56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  <w:r w:rsidR="000552AF">
              <w:rPr>
                <w:sz w:val="24"/>
                <w:szCs w:val="24"/>
              </w:rPr>
              <w:t>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 w:rsidP="000552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276.500,00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 w:rsidP="000552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13.000,00</w:t>
            </w:r>
          </w:p>
        </w:tc>
      </w:tr>
      <w:tr w:rsidR="000552AF" w:rsidTr="00A5677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>
            <w:pPr>
              <w:ind w:left="426" w:hanging="426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  <w:r>
              <w:rPr>
                <w:sz w:val="24"/>
                <w:szCs w:val="24"/>
              </w:rPr>
              <w:t xml:space="preserve"> Ubezpieczenia społeczne        i inne świadczenia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 w:rsidP="00A56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567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A567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 w:rsidP="000552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 w:rsidP="000552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0552AF" w:rsidTr="00A5677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</w:t>
            </w:r>
            <w:r>
              <w:rPr>
                <w:sz w:val="24"/>
                <w:szCs w:val="24"/>
              </w:rPr>
              <w:t xml:space="preserve"> Podróże służbowe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A56772" w:rsidP="00A56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0552AF">
              <w:rPr>
                <w:sz w:val="24"/>
                <w:szCs w:val="24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 w:rsidP="000552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1.500,00</w:t>
            </w:r>
          </w:p>
        </w:tc>
      </w:tr>
      <w:tr w:rsidR="000552AF" w:rsidTr="00A5677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>
            <w:pPr>
              <w:ind w:left="426" w:hanging="426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</w:t>
            </w:r>
            <w:r>
              <w:rPr>
                <w:sz w:val="24"/>
                <w:szCs w:val="24"/>
              </w:rPr>
              <w:t xml:space="preserve"> Pozostałe koszty rodzajowe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A56772" w:rsidP="00A56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52AF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 w:rsidP="000552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67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 w:rsidP="000552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0552AF" w:rsidTr="00A5677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 w:rsidP="00A5677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A56772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7.</w:t>
            </w:r>
            <w:r w:rsidR="00A56772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 w:rsidP="000552A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367.000,00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AF" w:rsidRDefault="000552AF" w:rsidP="000552A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40.000,00</w:t>
            </w:r>
          </w:p>
        </w:tc>
      </w:tr>
    </w:tbl>
    <w:p w:rsidR="00D22BD8" w:rsidRDefault="00D22BD8" w:rsidP="00A56772">
      <w:pPr>
        <w:contextualSpacing/>
      </w:pPr>
    </w:p>
    <w:sectPr w:rsidR="00D2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AF"/>
    <w:rsid w:val="000552AF"/>
    <w:rsid w:val="00974733"/>
    <w:rsid w:val="00A56772"/>
    <w:rsid w:val="00D2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D5781-4393-45C7-B962-64616329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2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2AF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552AF"/>
    <w:pPr>
      <w:spacing w:after="0" w:line="240" w:lineRule="auto"/>
    </w:pPr>
    <w:rPr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7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2022-04-20T08:05:00Z</cp:lastPrinted>
  <dcterms:created xsi:type="dcterms:W3CDTF">2022-04-20T08:08:00Z</dcterms:created>
  <dcterms:modified xsi:type="dcterms:W3CDTF">2022-04-20T08:08:00Z</dcterms:modified>
</cp:coreProperties>
</file>